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0" w:rsidRDefault="009257A0" w:rsidP="009257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Дистанционное обучение на период с 20 по 30 апреля 2020 года.</w:t>
      </w:r>
    </w:p>
    <w:p w:rsidR="002E689F" w:rsidRDefault="002E689F" w:rsidP="002E68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p w:rsidR="002E689F" w:rsidRDefault="002E689F" w:rsidP="002E689F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2E689F" w:rsidRDefault="002E689F" w:rsidP="002E689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Обращение доминантового септаккорда</w:t>
      </w:r>
    </w:p>
    <w:p w:rsidR="002E689F" w:rsidRDefault="002E689F" w:rsidP="002E68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2E689F" w:rsidRDefault="002E689F" w:rsidP="002E6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новую тему в тетрадь.</w:t>
      </w:r>
    </w:p>
    <w:p w:rsidR="002E689F" w:rsidRDefault="002E689F" w:rsidP="002E6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ми мажор построить и разрешить обращения </w:t>
      </w:r>
      <w:proofErr w:type="spellStart"/>
      <w:r>
        <w:rPr>
          <w:rFonts w:ascii="Times New Roman" w:hAnsi="Times New Roman" w:cs="Times New Roman"/>
          <w:sz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E689F" w:rsidRDefault="002E689F" w:rsidP="002E6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21C5">
        <w:rPr>
          <w:rFonts w:ascii="Times New Roman" w:hAnsi="Times New Roman" w:cs="Times New Roman"/>
          <w:sz w:val="28"/>
        </w:rPr>
        <w:t>Г. Калинина. Рабочая тетрадь</w:t>
      </w:r>
      <w:r>
        <w:rPr>
          <w:rFonts w:ascii="Times New Roman" w:hAnsi="Times New Roman" w:cs="Times New Roman"/>
          <w:sz w:val="28"/>
        </w:rPr>
        <w:t>. Страница 25 №1</w:t>
      </w:r>
    </w:p>
    <w:p w:rsidR="002E689F" w:rsidRDefault="002E689F" w:rsidP="002E689F">
      <w:pPr>
        <w:pStyle w:val="a3"/>
        <w:rPr>
          <w:rFonts w:ascii="Times New Roman" w:hAnsi="Times New Roman" w:cs="Times New Roman"/>
          <w:sz w:val="28"/>
        </w:rPr>
      </w:pPr>
    </w:p>
    <w:p w:rsidR="002E689F" w:rsidRPr="007921C5" w:rsidRDefault="002E689F" w:rsidP="002E689F">
      <w:pPr>
        <w:rPr>
          <w:rFonts w:ascii="Times New Roman" w:hAnsi="Times New Roman" w:cs="Times New Roman"/>
          <w:sz w:val="28"/>
          <w:u w:val="single"/>
        </w:rPr>
      </w:pPr>
      <w:r w:rsidRPr="007921C5">
        <w:rPr>
          <w:rFonts w:ascii="Times New Roman" w:hAnsi="Times New Roman" w:cs="Times New Roman"/>
          <w:sz w:val="28"/>
          <w:u w:val="single"/>
        </w:rPr>
        <w:t>Т</w:t>
      </w:r>
      <w:r>
        <w:rPr>
          <w:rFonts w:ascii="Times New Roman" w:hAnsi="Times New Roman" w:cs="Times New Roman"/>
          <w:sz w:val="28"/>
          <w:u w:val="single"/>
        </w:rPr>
        <w:t xml:space="preserve">ема: </w:t>
      </w:r>
      <w:r w:rsidRPr="007921C5">
        <w:rPr>
          <w:rFonts w:ascii="Times New Roman" w:hAnsi="Times New Roman" w:cs="Times New Roman"/>
          <w:sz w:val="28"/>
          <w:u w:val="single"/>
        </w:rPr>
        <w:t>тональность фа минор.</w:t>
      </w:r>
    </w:p>
    <w:p w:rsidR="002E689F" w:rsidRPr="00E50CEE" w:rsidRDefault="002E689F" w:rsidP="002E689F">
      <w:pPr>
        <w:rPr>
          <w:rFonts w:ascii="Times New Roman" w:hAnsi="Times New Roman" w:cs="Times New Roman"/>
          <w:sz w:val="28"/>
        </w:rPr>
      </w:pPr>
      <w:r w:rsidRPr="00E50CEE">
        <w:rPr>
          <w:rFonts w:ascii="Times New Roman" w:hAnsi="Times New Roman" w:cs="Times New Roman"/>
          <w:sz w:val="28"/>
        </w:rPr>
        <w:t xml:space="preserve">Задания: </w:t>
      </w:r>
    </w:p>
    <w:p w:rsidR="002E689F" w:rsidRPr="00E50CEE" w:rsidRDefault="002E689F" w:rsidP="002E689F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50CEE">
        <w:rPr>
          <w:rFonts w:ascii="Times New Roman" w:hAnsi="Times New Roman" w:cs="Times New Roman"/>
          <w:sz w:val="28"/>
        </w:rPr>
        <w:t xml:space="preserve">Построить гамму фа минор трех видов. Петь с </w:t>
      </w:r>
      <w:proofErr w:type="spellStart"/>
      <w:r w:rsidRPr="00E50CEE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E50CEE">
        <w:rPr>
          <w:rFonts w:ascii="Times New Roman" w:hAnsi="Times New Roman" w:cs="Times New Roman"/>
          <w:sz w:val="28"/>
        </w:rPr>
        <w:t xml:space="preserve">. </w:t>
      </w:r>
    </w:p>
    <w:p w:rsidR="002E689F" w:rsidRPr="00E50CEE" w:rsidRDefault="002E689F" w:rsidP="002E689F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50CEE">
        <w:rPr>
          <w:rFonts w:ascii="Times New Roman" w:hAnsi="Times New Roman" w:cs="Times New Roman"/>
          <w:sz w:val="28"/>
        </w:rPr>
        <w:t xml:space="preserve">В тональности фа минор построить </w:t>
      </w:r>
      <w:r w:rsidRPr="00E50CEE">
        <w:rPr>
          <w:rFonts w:ascii="Times New Roman" w:hAnsi="Times New Roman" w:cs="Times New Roman"/>
          <w:sz w:val="28"/>
          <w:lang w:val="en-US"/>
        </w:rPr>
        <w:t>D</w:t>
      </w:r>
      <w:r w:rsidRPr="00E50CEE">
        <w:rPr>
          <w:rFonts w:ascii="Times New Roman" w:hAnsi="Times New Roman" w:cs="Times New Roman"/>
          <w:sz w:val="28"/>
        </w:rPr>
        <w:t>7с обращением и разрешением.</w:t>
      </w:r>
    </w:p>
    <w:p w:rsidR="002E689F" w:rsidRPr="00E50CEE" w:rsidRDefault="002E689F" w:rsidP="002E689F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50CEE">
        <w:rPr>
          <w:rFonts w:ascii="Times New Roman" w:hAnsi="Times New Roman" w:cs="Times New Roman"/>
          <w:sz w:val="28"/>
        </w:rPr>
        <w:t xml:space="preserve">Учебник Б. Калмыков и Г. </w:t>
      </w:r>
      <w:proofErr w:type="spellStart"/>
      <w:r w:rsidRPr="00E50CEE">
        <w:rPr>
          <w:rFonts w:ascii="Times New Roman" w:hAnsi="Times New Roman" w:cs="Times New Roman"/>
          <w:sz w:val="28"/>
        </w:rPr>
        <w:t>Фридкин</w:t>
      </w:r>
      <w:proofErr w:type="spellEnd"/>
      <w:r w:rsidRPr="00E50CEE">
        <w:rPr>
          <w:rFonts w:ascii="Times New Roman" w:hAnsi="Times New Roman" w:cs="Times New Roman"/>
          <w:sz w:val="28"/>
        </w:rPr>
        <w:t xml:space="preserve"> № 372. Определить размер, тональность. Петь номер с тактированием</w:t>
      </w:r>
    </w:p>
    <w:p w:rsidR="002E689F" w:rsidRDefault="002E689F" w:rsidP="002E689F">
      <w:pPr>
        <w:rPr>
          <w:rFonts w:ascii="Times New Roman" w:hAnsi="Times New Roman" w:cs="Times New Roman"/>
          <w:b/>
          <w:sz w:val="28"/>
          <w:u w:val="single"/>
        </w:rPr>
      </w:pPr>
      <w:r w:rsidRPr="00E50CEE">
        <w:rPr>
          <w:rFonts w:ascii="Times New Roman" w:hAnsi="Times New Roman" w:cs="Times New Roman"/>
          <w:b/>
          <w:sz w:val="28"/>
          <w:u w:val="single"/>
        </w:rPr>
        <w:t>Музыкальная литература</w:t>
      </w:r>
    </w:p>
    <w:p w:rsidR="002E689F" w:rsidRDefault="002E689F" w:rsidP="002E689F">
      <w:pPr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u w:val="single"/>
        </w:rPr>
        <w:t>:Б</w:t>
      </w:r>
      <w:proofErr w:type="gramEnd"/>
      <w:r>
        <w:rPr>
          <w:rFonts w:ascii="Times New Roman" w:hAnsi="Times New Roman" w:cs="Times New Roman"/>
          <w:sz w:val="28"/>
          <w:u w:val="single"/>
        </w:rPr>
        <w:t>алет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2E689F" w:rsidRDefault="002E689F" w:rsidP="002E68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конспект по теме.</w:t>
      </w:r>
    </w:p>
    <w:p w:rsidR="00D50F6F" w:rsidRDefault="009257A0">
      <w:bookmarkStart w:id="0" w:name="_GoBack"/>
      <w:bookmarkEnd w:id="0"/>
    </w:p>
    <w:sectPr w:rsidR="00D50F6F" w:rsidSect="0069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5218"/>
    <w:multiLevelType w:val="hybridMultilevel"/>
    <w:tmpl w:val="4E0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42EF"/>
    <w:multiLevelType w:val="hybridMultilevel"/>
    <w:tmpl w:val="2810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39"/>
    <w:rsid w:val="002E689F"/>
    <w:rsid w:val="00405B7D"/>
    <w:rsid w:val="00692E1F"/>
    <w:rsid w:val="007C3739"/>
    <w:rsid w:val="00837D27"/>
    <w:rsid w:val="009257A0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diakov.net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3</cp:revision>
  <dcterms:created xsi:type="dcterms:W3CDTF">2020-04-17T08:17:00Z</dcterms:created>
  <dcterms:modified xsi:type="dcterms:W3CDTF">2020-04-17T12:46:00Z</dcterms:modified>
</cp:coreProperties>
</file>